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3B2" w:rsidRDefault="0052482D" w:rsidP="00537682">
      <w:pPr>
        <w:pStyle w:val="Title"/>
        <w:spacing w:after="0"/>
        <w:rPr>
          <w:sz w:val="48"/>
          <w:szCs w:val="48"/>
        </w:rPr>
      </w:pPr>
      <w:r>
        <w:rPr>
          <w:noProof/>
          <w:sz w:val="48"/>
          <w:szCs w:val="48"/>
        </w:rPr>
        <w:drawing>
          <wp:anchor distT="0" distB="0" distL="114300" distR="114300" simplePos="0" relativeHeight="251658240" behindDoc="0" locked="0" layoutInCell="1" allowOverlap="1">
            <wp:simplePos x="0" y="0"/>
            <wp:positionH relativeFrom="column">
              <wp:posOffset>-200025</wp:posOffset>
            </wp:positionH>
            <wp:positionV relativeFrom="paragraph">
              <wp:posOffset>104775</wp:posOffset>
            </wp:positionV>
            <wp:extent cx="2124710" cy="1609725"/>
            <wp:effectExtent l="19050" t="19050" r="27940" b="285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tretch>
                      <a:fillRect/>
                    </a:stretch>
                  </pic:blipFill>
                  <pic:spPr bwMode="auto">
                    <a:xfrm>
                      <a:off x="0" y="0"/>
                      <a:ext cx="2124710" cy="1609725"/>
                    </a:xfrm>
                    <a:prstGeom prst="rect">
                      <a:avLst/>
                    </a:prstGeom>
                    <a:noFill/>
                    <a:ln w="9525">
                      <a:solidFill>
                        <a:schemeClr val="accent3"/>
                      </a:solidFill>
                      <a:miter lim="800000"/>
                      <a:headEnd/>
                      <a:tailEnd/>
                    </a:ln>
                  </pic:spPr>
                </pic:pic>
              </a:graphicData>
            </a:graphic>
          </wp:anchor>
        </w:drawing>
      </w:r>
      <w:r w:rsidR="00FB735B">
        <w:rPr>
          <w:sz w:val="48"/>
          <w:szCs w:val="48"/>
        </w:rPr>
        <w:t>The Six Roads to Freedom</w:t>
      </w:r>
      <w:r w:rsidR="00537682">
        <w:rPr>
          <w:sz w:val="48"/>
          <w:szCs w:val="48"/>
        </w:rPr>
        <w:t xml:space="preserve"> Paper</w:t>
      </w:r>
    </w:p>
    <w:p w:rsidR="0052482D" w:rsidRPr="0052482D" w:rsidRDefault="0052482D" w:rsidP="00537682">
      <w:pPr>
        <w:spacing w:after="0"/>
      </w:pPr>
    </w:p>
    <w:p w:rsidR="007763FC" w:rsidRPr="00FB735B" w:rsidRDefault="00D931D2" w:rsidP="00537682">
      <w:pPr>
        <w:pStyle w:val="Title"/>
        <w:spacing w:after="0"/>
        <w:rPr>
          <w:sz w:val="40"/>
          <w:szCs w:val="40"/>
        </w:rPr>
      </w:pPr>
      <w:r w:rsidRPr="00FB735B">
        <w:rPr>
          <w:sz w:val="40"/>
          <w:szCs w:val="40"/>
        </w:rPr>
        <w:t xml:space="preserve">Focus: </w:t>
      </w:r>
      <w:r w:rsidR="00FB735B" w:rsidRPr="00FB735B">
        <w:rPr>
          <w:i/>
          <w:sz w:val="40"/>
          <w:szCs w:val="40"/>
        </w:rPr>
        <w:t>Incidents in the Life of a Slave Girl</w:t>
      </w:r>
    </w:p>
    <w:p w:rsidR="007F56C0" w:rsidRDefault="007F56C0" w:rsidP="00537682">
      <w:pPr>
        <w:pStyle w:val="Heading1"/>
        <w:spacing w:line="240" w:lineRule="auto"/>
      </w:pPr>
    </w:p>
    <w:p w:rsidR="007763FC" w:rsidRDefault="00FB735B" w:rsidP="00FB735B">
      <w:pPr>
        <w:pStyle w:val="Heading1"/>
        <w:spacing w:line="240" w:lineRule="auto"/>
      </w:pPr>
      <w:r>
        <w:t>Background</w:t>
      </w:r>
    </w:p>
    <w:p w:rsidR="00FB735B" w:rsidRDefault="00FB735B" w:rsidP="00FB735B">
      <w:pPr>
        <w:spacing w:after="0" w:line="240" w:lineRule="auto"/>
      </w:pPr>
      <w:r>
        <w:t xml:space="preserve">Before the Civil War in the United States, enslaved men and woman had six possible roads to freedom.  Only by overcoming enormous challenges with courage, dedication, and persistence did these men and women achieve their ultimate goal of freedom.  </w:t>
      </w:r>
      <w:r w:rsidR="00537682">
        <w:t>The people portrayed in Incidents in the Life of a Slave Girl by Harriet Jacobs pursued five of these six possible roads.</w:t>
      </w:r>
    </w:p>
    <w:p w:rsidR="00537682" w:rsidRDefault="00537682" w:rsidP="00FB735B">
      <w:pPr>
        <w:spacing w:after="0" w:line="240" w:lineRule="auto"/>
      </w:pPr>
    </w:p>
    <w:p w:rsidR="00537682" w:rsidRDefault="00537682" w:rsidP="00FB735B">
      <w:pPr>
        <w:spacing w:after="0" w:line="240" w:lineRule="auto"/>
      </w:pPr>
      <w:r>
        <w:t xml:space="preserve">The Roads to Freedom website is an interactive website with audio, visual, and primary source material about the six roads to freedom for enslaved men and women. </w:t>
      </w:r>
    </w:p>
    <w:p w:rsidR="00537682" w:rsidRDefault="00537682" w:rsidP="00FB735B">
      <w:pPr>
        <w:spacing w:after="0" w:line="240" w:lineRule="auto"/>
      </w:pPr>
    </w:p>
    <w:p w:rsidR="00537682" w:rsidRDefault="00537682" w:rsidP="00FB735B">
      <w:pPr>
        <w:spacing w:after="0" w:line="240" w:lineRule="auto"/>
      </w:pPr>
      <w:r>
        <w:t>To learn more about these six roads, please view the following site:</w:t>
      </w:r>
    </w:p>
    <w:p w:rsidR="00537682" w:rsidRDefault="00402630" w:rsidP="00FB735B">
      <w:pPr>
        <w:spacing w:after="0" w:line="240" w:lineRule="auto"/>
      </w:pPr>
      <w:hyperlink r:id="rId7" w:history="1">
        <w:r w:rsidR="00537682" w:rsidRPr="00537682">
          <w:rPr>
            <w:color w:val="0000FF"/>
            <w:u w:val="single"/>
          </w:rPr>
          <w:t>http://www.slaveryinamerica.org/walkthru/RoadsToFreedom/main2.html</w:t>
        </w:r>
      </w:hyperlink>
    </w:p>
    <w:p w:rsidR="00CB5A2A" w:rsidRDefault="00537682" w:rsidP="00FB735B">
      <w:pPr>
        <w:pStyle w:val="Heading1"/>
        <w:spacing w:line="240" w:lineRule="auto"/>
      </w:pPr>
      <w:r>
        <w:t>Six Roads to Freedom Paper Guidelines</w:t>
      </w:r>
    </w:p>
    <w:p w:rsidR="007F56C0" w:rsidRDefault="00537682" w:rsidP="00FB735B">
      <w:pPr>
        <w:pStyle w:val="ListParagraph"/>
        <w:numPr>
          <w:ilvl w:val="0"/>
          <w:numId w:val="2"/>
        </w:numPr>
        <w:spacing w:after="0" w:line="240" w:lineRule="auto"/>
      </w:pPr>
      <w:r>
        <w:t xml:space="preserve">Write a </w:t>
      </w:r>
      <w:r w:rsidR="000E2829">
        <w:t xml:space="preserve">750 – 1200 word paper on the roads to freedom available to the people portrayed in </w:t>
      </w:r>
      <w:r w:rsidR="000E2829" w:rsidRPr="000E2829">
        <w:rPr>
          <w:i/>
        </w:rPr>
        <w:t>Incidents in the Life of a Slave Girl.</w:t>
      </w:r>
    </w:p>
    <w:p w:rsidR="00D931D2" w:rsidRDefault="000E2829" w:rsidP="00FB735B">
      <w:pPr>
        <w:pStyle w:val="ListParagraph"/>
        <w:numPr>
          <w:ilvl w:val="0"/>
          <w:numId w:val="2"/>
        </w:numPr>
        <w:spacing w:after="0" w:line="240" w:lineRule="auto"/>
      </w:pPr>
      <w:r>
        <w:t>The paper will consist of seven paragraphs: an introduction, five support paragraphs, and a concluding paragraph.</w:t>
      </w:r>
    </w:p>
    <w:p w:rsidR="000E2829" w:rsidRDefault="000E2829" w:rsidP="00FB735B">
      <w:pPr>
        <w:pStyle w:val="ListParagraph"/>
        <w:numPr>
          <w:ilvl w:val="0"/>
          <w:numId w:val="2"/>
        </w:numPr>
        <w:spacing w:after="0" w:line="240" w:lineRule="auto"/>
        <w:rPr>
          <w:i/>
        </w:rPr>
      </w:pPr>
      <w:r>
        <w:t xml:space="preserve">Each support paragraph will explore one road to freedom found in Incidents in the </w:t>
      </w:r>
      <w:r w:rsidRPr="000E2829">
        <w:rPr>
          <w:i/>
        </w:rPr>
        <w:t>Life of a Slave Girl.</w:t>
      </w:r>
    </w:p>
    <w:p w:rsidR="000E2829" w:rsidRPr="000E2829" w:rsidRDefault="000E2829" w:rsidP="00FB735B">
      <w:pPr>
        <w:pStyle w:val="ListParagraph"/>
        <w:numPr>
          <w:ilvl w:val="0"/>
          <w:numId w:val="2"/>
        </w:numPr>
        <w:spacing w:after="0" w:line="240" w:lineRule="auto"/>
        <w:rPr>
          <w:i/>
        </w:rPr>
      </w:pPr>
      <w:r>
        <w:t>Each support paragraph must give a general explanation of the road to freedom, an example from the book, and the difficulties likely faced by that character while pursuing freedom.</w:t>
      </w:r>
    </w:p>
    <w:p w:rsidR="000E2829" w:rsidRPr="000E2829" w:rsidRDefault="000E2829" w:rsidP="00FB735B">
      <w:pPr>
        <w:pStyle w:val="ListParagraph"/>
        <w:numPr>
          <w:ilvl w:val="0"/>
          <w:numId w:val="2"/>
        </w:numPr>
        <w:spacing w:after="0" w:line="240" w:lineRule="auto"/>
        <w:rPr>
          <w:i/>
        </w:rPr>
      </w:pPr>
      <w:r>
        <w:t>Please use at least one quote from the book.  Do not begin a paragraph with the quote.  Explain the relevance of the quote within the paragraph.  Use in paragraph citation.</w:t>
      </w:r>
    </w:p>
    <w:p w:rsidR="000E2829" w:rsidRPr="000E2829" w:rsidRDefault="000E2829" w:rsidP="00FB735B">
      <w:pPr>
        <w:pStyle w:val="ListParagraph"/>
        <w:numPr>
          <w:ilvl w:val="0"/>
          <w:numId w:val="2"/>
        </w:numPr>
        <w:spacing w:after="0" w:line="240" w:lineRule="auto"/>
        <w:rPr>
          <w:i/>
        </w:rPr>
      </w:pPr>
      <w:r>
        <w:t>Include a Works Cited Page</w:t>
      </w:r>
    </w:p>
    <w:p w:rsidR="000E2829" w:rsidRPr="000E2829" w:rsidRDefault="000E2829" w:rsidP="00FB735B">
      <w:pPr>
        <w:pStyle w:val="ListParagraph"/>
        <w:numPr>
          <w:ilvl w:val="0"/>
          <w:numId w:val="2"/>
        </w:numPr>
        <w:spacing w:after="0" w:line="240" w:lineRule="auto"/>
        <w:rPr>
          <w:i/>
        </w:rPr>
      </w:pPr>
      <w:r>
        <w:t>Staple the Grading Sheet to the front of your paper.</w:t>
      </w:r>
    </w:p>
    <w:p w:rsidR="000E2829" w:rsidRPr="000E2829" w:rsidRDefault="00DB0B23" w:rsidP="00FB735B">
      <w:pPr>
        <w:pStyle w:val="ListParagraph"/>
        <w:numPr>
          <w:ilvl w:val="0"/>
          <w:numId w:val="2"/>
        </w:numPr>
        <w:spacing w:after="0" w:line="240" w:lineRule="auto"/>
        <w:rPr>
          <w:i/>
        </w:rPr>
      </w:pPr>
      <w:r>
        <w:t>Standard MLA format: 12 pt Times New Roman, double spaced, standard heading</w:t>
      </w:r>
    </w:p>
    <w:p w:rsidR="00991779" w:rsidRDefault="00991779" w:rsidP="00FB735B">
      <w:pPr>
        <w:pStyle w:val="Heading1"/>
        <w:spacing w:line="240" w:lineRule="auto"/>
      </w:pPr>
      <w:r>
        <w:t>Grading</w:t>
      </w:r>
    </w:p>
    <w:p w:rsidR="00991779" w:rsidRPr="00991779" w:rsidRDefault="00991779" w:rsidP="00FB735B">
      <w:pPr>
        <w:spacing w:after="0" w:line="240" w:lineRule="auto"/>
      </w:pPr>
      <w:r>
        <w:t>Your paper will be graded for Criterion A, B, &amp; C</w:t>
      </w:r>
    </w:p>
    <w:p w:rsidR="00991779" w:rsidRDefault="00991779" w:rsidP="00FB735B">
      <w:pPr>
        <w:spacing w:after="0" w:line="240" w:lineRule="auto"/>
      </w:pPr>
    </w:p>
    <w:sectPr w:rsidR="00991779" w:rsidSect="002F73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60CD6"/>
    <w:multiLevelType w:val="hybridMultilevel"/>
    <w:tmpl w:val="204A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12531B"/>
    <w:multiLevelType w:val="hybridMultilevel"/>
    <w:tmpl w:val="06D20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FB735B"/>
    <w:rsid w:val="000E2829"/>
    <w:rsid w:val="00175F64"/>
    <w:rsid w:val="001B419D"/>
    <w:rsid w:val="002635C1"/>
    <w:rsid w:val="002F73B2"/>
    <w:rsid w:val="00402630"/>
    <w:rsid w:val="00447F7E"/>
    <w:rsid w:val="004F2C07"/>
    <w:rsid w:val="0052482D"/>
    <w:rsid w:val="00537682"/>
    <w:rsid w:val="00710679"/>
    <w:rsid w:val="007763FC"/>
    <w:rsid w:val="007F56C0"/>
    <w:rsid w:val="0091172D"/>
    <w:rsid w:val="00921CA3"/>
    <w:rsid w:val="009900E2"/>
    <w:rsid w:val="00991779"/>
    <w:rsid w:val="00AF49E7"/>
    <w:rsid w:val="00B324D9"/>
    <w:rsid w:val="00B452D9"/>
    <w:rsid w:val="00B54390"/>
    <w:rsid w:val="00CB5A2A"/>
    <w:rsid w:val="00CC0083"/>
    <w:rsid w:val="00D92257"/>
    <w:rsid w:val="00D931D2"/>
    <w:rsid w:val="00DB0B23"/>
    <w:rsid w:val="00FB7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3B2"/>
  </w:style>
  <w:style w:type="paragraph" w:styleId="Heading1">
    <w:name w:val="heading 1"/>
    <w:basedOn w:val="Normal"/>
    <w:next w:val="Normal"/>
    <w:link w:val="Heading1Char"/>
    <w:uiPriority w:val="9"/>
    <w:qFormat/>
    <w:rsid w:val="007763FC"/>
    <w:pPr>
      <w:keepNext/>
      <w:keepLines/>
      <w:spacing w:before="480" w:after="0"/>
      <w:outlineLvl w:val="0"/>
    </w:pPr>
    <w:rPr>
      <w:rFonts w:asciiTheme="majorHAnsi" w:eastAsiaTheme="majorEastAsia" w:hAnsiTheme="majorHAnsi" w:cstheme="majorBidi"/>
      <w:b/>
      <w:bCs/>
      <w:color w:val="009800"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63FC"/>
    <w:pPr>
      <w:pBdr>
        <w:bottom w:val="single" w:sz="8" w:space="4" w:color="00CC00" w:themeColor="accent1"/>
      </w:pBdr>
      <w:spacing w:after="300" w:line="240" w:lineRule="auto"/>
      <w:contextualSpacing/>
    </w:pPr>
    <w:rPr>
      <w:rFonts w:asciiTheme="majorHAnsi" w:eastAsiaTheme="majorEastAsia" w:hAnsiTheme="majorHAnsi" w:cstheme="majorBidi"/>
      <w:color w:val="005F00" w:themeColor="text2" w:themeShade="BF"/>
      <w:spacing w:val="5"/>
      <w:kern w:val="28"/>
      <w:sz w:val="52"/>
      <w:szCs w:val="52"/>
    </w:rPr>
  </w:style>
  <w:style w:type="character" w:customStyle="1" w:styleId="TitleChar">
    <w:name w:val="Title Char"/>
    <w:basedOn w:val="DefaultParagraphFont"/>
    <w:link w:val="Title"/>
    <w:uiPriority w:val="10"/>
    <w:rsid w:val="007763FC"/>
    <w:rPr>
      <w:rFonts w:asciiTheme="majorHAnsi" w:eastAsiaTheme="majorEastAsia" w:hAnsiTheme="majorHAnsi" w:cstheme="majorBidi"/>
      <w:color w:val="005F00" w:themeColor="text2" w:themeShade="BF"/>
      <w:spacing w:val="5"/>
      <w:kern w:val="28"/>
      <w:sz w:val="52"/>
      <w:szCs w:val="52"/>
    </w:rPr>
  </w:style>
  <w:style w:type="character" w:customStyle="1" w:styleId="Heading1Char">
    <w:name w:val="Heading 1 Char"/>
    <w:basedOn w:val="DefaultParagraphFont"/>
    <w:link w:val="Heading1"/>
    <w:uiPriority w:val="9"/>
    <w:rsid w:val="007763FC"/>
    <w:rPr>
      <w:rFonts w:asciiTheme="majorHAnsi" w:eastAsiaTheme="majorEastAsia" w:hAnsiTheme="majorHAnsi" w:cstheme="majorBidi"/>
      <w:b/>
      <w:bCs/>
      <w:color w:val="009800" w:themeColor="accent1" w:themeShade="BF"/>
      <w:sz w:val="28"/>
      <w:szCs w:val="28"/>
    </w:rPr>
  </w:style>
  <w:style w:type="paragraph" w:styleId="ListParagraph">
    <w:name w:val="List Paragraph"/>
    <w:basedOn w:val="Normal"/>
    <w:uiPriority w:val="34"/>
    <w:qFormat/>
    <w:rsid w:val="00CB5A2A"/>
    <w:pPr>
      <w:ind w:left="720"/>
      <w:contextualSpacing/>
    </w:pPr>
  </w:style>
  <w:style w:type="paragraph" w:styleId="BalloonText">
    <w:name w:val="Balloon Text"/>
    <w:basedOn w:val="Normal"/>
    <w:link w:val="BalloonTextChar"/>
    <w:uiPriority w:val="99"/>
    <w:semiHidden/>
    <w:unhideWhenUsed/>
    <w:rsid w:val="00524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82D"/>
    <w:rPr>
      <w:rFonts w:ascii="Tahoma" w:hAnsi="Tahoma" w:cs="Tahoma"/>
      <w:sz w:val="16"/>
      <w:szCs w:val="16"/>
    </w:rPr>
  </w:style>
  <w:style w:type="character" w:styleId="Hyperlink">
    <w:name w:val="Hyperlink"/>
    <w:basedOn w:val="DefaultParagraphFont"/>
    <w:uiPriority w:val="99"/>
    <w:unhideWhenUsed/>
    <w:rsid w:val="00921CA3"/>
    <w:rPr>
      <w:color w:val="0033CC"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laveryinamerica.org/walkthru/RoadsToFreedom/main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xanne%20Price\Desktop\Short%20Story%20Template.dotx" TargetMode="External"/></Relationships>
</file>

<file path=word/theme/theme1.xml><?xml version="1.0" encoding="utf-8"?>
<a:theme xmlns:a="http://schemas.openxmlformats.org/drawingml/2006/main" name="Office Theme">
  <a:themeElements>
    <a:clrScheme name="Biology">
      <a:dk1>
        <a:sysClr val="windowText" lastClr="000000"/>
      </a:dk1>
      <a:lt1>
        <a:sysClr val="window" lastClr="FFFFFF"/>
      </a:lt1>
      <a:dk2>
        <a:srgbClr val="008000"/>
      </a:dk2>
      <a:lt2>
        <a:srgbClr val="EEECE1"/>
      </a:lt2>
      <a:accent1>
        <a:srgbClr val="00CC00"/>
      </a:accent1>
      <a:accent2>
        <a:srgbClr val="C0504D"/>
      </a:accent2>
      <a:accent3>
        <a:srgbClr val="9BBB59"/>
      </a:accent3>
      <a:accent4>
        <a:srgbClr val="8064A2"/>
      </a:accent4>
      <a:accent5>
        <a:srgbClr val="4BACC6"/>
      </a:accent5>
      <a:accent6>
        <a:srgbClr val="F79646"/>
      </a:accent6>
      <a:hlink>
        <a:srgbClr val="0033CC"/>
      </a:hlink>
      <a:folHlink>
        <a:srgbClr val="66FF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B7C22-D391-4BB8-96BD-4184C4BEB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Short Story Template</Template>
  <TotalTime>0</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2</cp:revision>
  <dcterms:created xsi:type="dcterms:W3CDTF">2012-01-26T15:25:00Z</dcterms:created>
  <dcterms:modified xsi:type="dcterms:W3CDTF">2012-01-26T15:25:00Z</dcterms:modified>
</cp:coreProperties>
</file>